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52E646">
      <w:pPr>
        <w:spacing w:line="540" w:lineRule="exact"/>
        <w:jc w:val="both"/>
        <w:rPr>
          <w:rFonts w:hint="eastAsia" w:ascii="Arial" w:hAnsi="Arial" w:eastAsia="黑体" w:cs="Arial"/>
          <w:color w:val="000000"/>
          <w:sz w:val="32"/>
          <w:szCs w:val="32"/>
        </w:rPr>
      </w:pPr>
    </w:p>
    <w:p w14:paraId="7D502AD5">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38FD303B">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46DEBD68">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方正楷体_GB2312" w:hAnsi="方正楷体_GB2312" w:eastAsia="方正楷体_GB2312" w:cs="方正楷体_GB2312"/>
          <w:sz w:val="28"/>
          <w:szCs w:val="28"/>
        </w:rPr>
        <w:t>现有</w:t>
      </w:r>
      <w:r>
        <w:rPr>
          <w:rFonts w:hint="eastAsia" w:ascii="宋体" w:hAnsi="宋体"/>
          <w:sz w:val="28"/>
          <w:szCs w:val="28"/>
          <w:u w:val="single"/>
        </w:rPr>
        <w:t>广州市星执学校中学部课室家具采购项目</w:t>
      </w:r>
      <w:r>
        <w:rPr>
          <w:rFonts w:hint="eastAsia" w:ascii="仿宋_GB2312" w:hAnsi="仿宋_GB2312" w:eastAsia="仿宋_GB2312" w:cs="仿宋_GB2312"/>
          <w:sz w:val="28"/>
          <w:szCs w:val="28"/>
        </w:rPr>
        <w:t>需选定施工总承包单位，根据《中华人民共和国招标投标法》、番禺区住房和建设局等部门《关于印发&lt;番禺区小额建设工程交易管理工作指引&gt;的通知》（番住建发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14:paraId="62EE85A7">
      <w:pPr>
        <w:ind w:firstLine="560" w:firstLineChars="200"/>
        <w:jc w:val="both"/>
        <w:rPr>
          <w:rFonts w:ascii="仿宋_GB2312" w:hAnsi="仿宋_GB2312" w:eastAsia="仿宋_GB2312" w:cs="仿宋_GB2312"/>
          <w:sz w:val="22"/>
          <w:szCs w:val="22"/>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宋体" w:hAnsi="宋体"/>
          <w:sz w:val="22"/>
          <w:szCs w:val="22"/>
        </w:rPr>
        <w:t>广州市星执学校中学部课室家具采购项目</w:t>
      </w:r>
    </w:p>
    <w:p w14:paraId="784AD12A">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676F4C75">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_GB2312" w:hAnsi="仿宋_GB2312" w:eastAsia="仿宋_GB2312" w:cs="仿宋_GB2312"/>
          <w:sz w:val="28"/>
          <w:szCs w:val="28"/>
          <w:lang w:val="en-US" w:eastAsia="zh-CN"/>
        </w:rPr>
        <w:t>项目清单</w:t>
      </w:r>
      <w:r>
        <w:rPr>
          <w:rFonts w:hint="eastAsia" w:ascii="仿宋_GB2312" w:hAnsi="仿宋_GB2312" w:eastAsia="仿宋_GB2312" w:cs="仿宋_GB2312"/>
          <w:sz w:val="28"/>
          <w:szCs w:val="28"/>
        </w:rPr>
        <w:t>（详见附件二）。</w:t>
      </w:r>
    </w:p>
    <w:p w14:paraId="7E4457CC">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613FD9D7">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lang w:val="en-US" w:eastAsia="zh-CN"/>
        </w:rPr>
        <w:t>550000.00</w:t>
      </w:r>
      <w:r>
        <w:rPr>
          <w:rFonts w:hint="eastAsia" w:ascii="仿宋_GB2312" w:hAnsi="仿宋_GB2312" w:eastAsia="仿宋_GB2312" w:cs="仿宋_GB2312"/>
          <w:sz w:val="28"/>
          <w:szCs w:val="28"/>
          <w:u w:val="single"/>
        </w:rPr>
        <w:t>元（含税固定总价大包干）</w:t>
      </w:r>
    </w:p>
    <w:p w14:paraId="4A0F157E">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0550905F">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56B425DF">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2A381CA6">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05097FC3">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5A3F9267">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33548C4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0B707C7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2、投标人具有承接本工程所需的</w:t>
      </w:r>
      <w:r>
        <w:rPr>
          <w:rFonts w:hint="eastAsia" w:ascii="仿宋_GB2312" w:hAnsi="仿宋_GB2312" w:eastAsia="仿宋_GB2312" w:cs="仿宋_GB2312"/>
          <w:sz w:val="28"/>
          <w:szCs w:val="28"/>
          <w:u w:val="single"/>
        </w:rPr>
        <w:t>建筑业企业资质证书（建筑工程施工总承包一级（含一级）以上）</w:t>
      </w:r>
      <w:r>
        <w:rPr>
          <w:rFonts w:hint="eastAsia" w:ascii="仿宋_GB2312" w:hAnsi="仿宋_GB2312" w:eastAsia="仿宋_GB2312" w:cs="仿宋_GB2312"/>
          <w:sz w:val="28"/>
          <w:szCs w:val="28"/>
        </w:rPr>
        <w:t>；</w:t>
      </w:r>
    </w:p>
    <w:p w14:paraId="300AEE5D">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3、没有处于被责令停业的状态；</w:t>
      </w:r>
    </w:p>
    <w:p w14:paraId="7B64A46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4、没有处于被建设行政主管部门取消投标资格的处罚期内；</w:t>
      </w:r>
    </w:p>
    <w:p w14:paraId="3D5BE73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5、没有处于财产被接管、冻结、破产的状态。</w:t>
      </w:r>
    </w:p>
    <w:p w14:paraId="004B658F">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2CCBA5F6">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282BF45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7AF865A0">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4F2326B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14:paraId="2AD173F3">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5、建筑施工企业安全生产许可证复印件；</w:t>
      </w:r>
    </w:p>
    <w:p w14:paraId="3DC465AE">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6、项目负责人相关证书复印件；</w:t>
      </w:r>
    </w:p>
    <w:p w14:paraId="517B87FE">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7、专职安全人员相关证书复印件；</w:t>
      </w:r>
    </w:p>
    <w:p w14:paraId="35A36B89">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8、施工组织计划方案</w:t>
      </w:r>
    </w:p>
    <w:p w14:paraId="4B97630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、其它辅助说明资料（如有）。</w:t>
      </w:r>
    </w:p>
    <w:p w14:paraId="05B7EB0A">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3C15F822">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5D3D5A96">
      <w:pPr>
        <w:adjustRightInd w:val="0"/>
        <w:snapToGrid w:val="0"/>
        <w:spacing w:line="540" w:lineRule="exact"/>
        <w:jc w:val="left"/>
        <w:rPr>
          <w:rFonts w:ascii="仿宋_GB2312" w:hAnsi="仿宋_GB2312" w:eastAsia="仿宋_GB2312" w:cs="仿宋_GB2312"/>
          <w:sz w:val="28"/>
          <w:szCs w:val="28"/>
        </w:rPr>
      </w:pPr>
    </w:p>
    <w:p w14:paraId="6964CC7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14:paraId="7C584840">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val="en-US" w:eastAsia="zh-CN"/>
        </w:rPr>
        <w:t>项目清单</w:t>
      </w:r>
    </w:p>
    <w:p w14:paraId="23C56416">
      <w:pPr>
        <w:spacing w:line="540" w:lineRule="exact"/>
        <w:rPr>
          <w:rFonts w:ascii="仿宋_GB2312" w:hAnsi="仿宋_GB2312" w:eastAsia="仿宋_GB2312" w:cs="仿宋_GB2312"/>
          <w:sz w:val="28"/>
          <w:szCs w:val="28"/>
        </w:rPr>
      </w:pPr>
    </w:p>
    <w:p w14:paraId="10672390">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5A7A9171">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p w14:paraId="24E16D97">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 020-</w:t>
      </w:r>
    </w:p>
    <w:p w14:paraId="2FFEB5A9">
      <w:pPr>
        <w:spacing w:line="540" w:lineRule="exact"/>
        <w:ind w:right="560" w:firstLine="7560" w:firstLineChars="27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7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1 </w:t>
      </w:r>
      <w:r>
        <w:rPr>
          <w:rFonts w:hint="eastAsia" w:ascii="仿宋_GB2312" w:hAnsi="仿宋_GB2312" w:eastAsia="仿宋_GB2312" w:cs="仿宋_GB2312"/>
          <w:sz w:val="28"/>
          <w:szCs w:val="28"/>
        </w:rPr>
        <w:t>日</w:t>
      </w:r>
    </w:p>
    <w:p w14:paraId="24A66B2B">
      <w:pPr>
        <w:spacing w:line="380" w:lineRule="exact"/>
        <w:rPr>
          <w:rFonts w:ascii="仿宋_GB2312" w:hAnsi="宋体" w:eastAsia="仿宋_GB2312"/>
          <w:sz w:val="28"/>
          <w:szCs w:val="28"/>
        </w:rPr>
      </w:pPr>
    </w:p>
    <w:p w14:paraId="73C8244A">
      <w:pPr>
        <w:spacing w:line="380" w:lineRule="exact"/>
        <w:rPr>
          <w:rFonts w:ascii="仿宋_GB2312" w:hAnsi="宋体" w:eastAsia="仿宋_GB2312"/>
          <w:sz w:val="28"/>
          <w:szCs w:val="28"/>
        </w:rPr>
      </w:pPr>
    </w:p>
    <w:p w14:paraId="6B9BA5D1">
      <w:pPr>
        <w:spacing w:line="380" w:lineRule="exact"/>
        <w:rPr>
          <w:rFonts w:ascii="仿宋_GB2312" w:hAnsi="宋体" w:eastAsia="仿宋_GB2312"/>
          <w:sz w:val="28"/>
          <w:szCs w:val="28"/>
        </w:rPr>
      </w:pPr>
    </w:p>
    <w:p w14:paraId="5B38535A">
      <w:pPr>
        <w:spacing w:line="380" w:lineRule="exact"/>
        <w:rPr>
          <w:rFonts w:ascii="仿宋_GB2312" w:hAnsi="宋体" w:eastAsia="仿宋_GB2312"/>
          <w:sz w:val="28"/>
          <w:szCs w:val="28"/>
        </w:rPr>
      </w:pPr>
    </w:p>
    <w:p w14:paraId="18A0AF89">
      <w:pPr>
        <w:spacing w:line="380" w:lineRule="exact"/>
        <w:rPr>
          <w:rFonts w:ascii="仿宋_GB2312" w:hAnsi="宋体" w:eastAsia="仿宋_GB2312"/>
          <w:sz w:val="28"/>
          <w:szCs w:val="28"/>
        </w:rPr>
      </w:pPr>
    </w:p>
    <w:p w14:paraId="4AA0064C">
      <w:pPr>
        <w:spacing w:line="380" w:lineRule="exact"/>
        <w:rPr>
          <w:rFonts w:ascii="仿宋_GB2312" w:hAnsi="宋体" w:eastAsia="仿宋_GB2312"/>
          <w:sz w:val="28"/>
          <w:szCs w:val="28"/>
        </w:rPr>
      </w:pPr>
    </w:p>
    <w:p w14:paraId="01ACC85E">
      <w:pPr>
        <w:spacing w:line="380" w:lineRule="exact"/>
        <w:rPr>
          <w:rFonts w:ascii="仿宋_GB2312" w:hAnsi="宋体" w:eastAsia="仿宋_GB2312"/>
          <w:sz w:val="28"/>
          <w:szCs w:val="28"/>
        </w:rPr>
      </w:pPr>
    </w:p>
    <w:p w14:paraId="185E105D">
      <w:pPr>
        <w:spacing w:line="380" w:lineRule="exact"/>
        <w:rPr>
          <w:rFonts w:ascii="仿宋_GB2312" w:hAnsi="宋体" w:eastAsia="仿宋_GB2312"/>
          <w:sz w:val="28"/>
          <w:szCs w:val="28"/>
        </w:rPr>
      </w:pPr>
    </w:p>
    <w:p w14:paraId="34755803">
      <w:pPr>
        <w:spacing w:line="380" w:lineRule="exact"/>
        <w:rPr>
          <w:rFonts w:ascii="仿宋_GB2312" w:hAnsi="宋体" w:eastAsia="仿宋_GB2312"/>
          <w:sz w:val="28"/>
          <w:szCs w:val="28"/>
        </w:rPr>
      </w:pPr>
    </w:p>
    <w:p w14:paraId="2929C9E0">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14:paraId="26D762C5">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4DF9DD41">
      <w:pPr>
        <w:spacing w:line="380" w:lineRule="exact"/>
        <w:ind w:firstLine="560" w:firstLineChars="200"/>
        <w:rPr>
          <w:rFonts w:ascii="仿宋_GB2312" w:hAnsi="宋体" w:eastAsia="仿宋_GB2312"/>
          <w:sz w:val="28"/>
          <w:szCs w:val="28"/>
        </w:rPr>
      </w:pPr>
    </w:p>
    <w:p w14:paraId="1C29ED4A">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14:paraId="4BE6A35A">
      <w:pPr>
        <w:ind w:firstLine="560" w:firstLineChars="200"/>
        <w:jc w:val="both"/>
        <w:rPr>
          <w:rFonts w:ascii="仿宋_GB2312" w:hAnsi="仿宋_GB2312" w:eastAsia="仿宋_GB2312" w:cs="仿宋_GB2312"/>
          <w:sz w:val="22"/>
          <w:szCs w:val="22"/>
        </w:rPr>
      </w:pPr>
      <w:r>
        <w:rPr>
          <w:rFonts w:hint="eastAsia" w:ascii="仿宋_GB2312" w:hAnsi="宋体" w:eastAsia="仿宋_GB2312"/>
          <w:sz w:val="28"/>
          <w:szCs w:val="28"/>
        </w:rPr>
        <w:t>经分析研究贵方提供的</w:t>
      </w:r>
      <w:r>
        <w:rPr>
          <w:rFonts w:hint="eastAsia" w:ascii="宋体" w:hAnsi="宋体"/>
          <w:sz w:val="22"/>
          <w:szCs w:val="22"/>
        </w:rPr>
        <w:t>广州市星执学校中学部课室家具采购项目</w:t>
      </w:r>
    </w:p>
    <w:p w14:paraId="2541D52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询价邀请函及考察现场的实际情况，我公司对本项目报价如下：</w:t>
      </w:r>
    </w:p>
    <w:p w14:paraId="4F18714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322D0ABC">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41A4B086">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45B2EC26">
      <w:pPr>
        <w:spacing w:line="520" w:lineRule="exact"/>
        <w:rPr>
          <w:rFonts w:ascii="仿宋_GB2312" w:hAnsi="宋体" w:eastAsia="仿宋_GB2312"/>
          <w:sz w:val="28"/>
          <w:szCs w:val="28"/>
        </w:rPr>
      </w:pPr>
    </w:p>
    <w:p w14:paraId="7B1DAD51">
      <w:pPr>
        <w:spacing w:line="520" w:lineRule="exact"/>
        <w:rPr>
          <w:rFonts w:ascii="仿宋_GB2312" w:hAnsi="宋体" w:eastAsia="仿宋_GB2312"/>
          <w:sz w:val="28"/>
          <w:szCs w:val="28"/>
        </w:rPr>
      </w:pPr>
    </w:p>
    <w:p w14:paraId="6966773B">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307E7196">
      <w:pPr>
        <w:spacing w:line="520" w:lineRule="exact"/>
        <w:rPr>
          <w:rFonts w:ascii="仿宋_GB2312" w:hAnsi="宋体" w:eastAsia="仿宋_GB2312"/>
          <w:color w:val="FF0000"/>
          <w:sz w:val="28"/>
          <w:szCs w:val="28"/>
        </w:rPr>
      </w:pPr>
    </w:p>
    <w:p w14:paraId="389E0FE2">
      <w:pPr>
        <w:spacing w:line="520" w:lineRule="exact"/>
        <w:rPr>
          <w:rFonts w:ascii="仿宋_GB2312" w:hAnsi="宋体" w:eastAsia="仿宋_GB2312"/>
          <w:sz w:val="28"/>
          <w:szCs w:val="28"/>
        </w:rPr>
      </w:pPr>
    </w:p>
    <w:p w14:paraId="0C2227B1">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24C406F2">
      <w:pPr>
        <w:spacing w:line="520" w:lineRule="exact"/>
        <w:rPr>
          <w:rFonts w:ascii="仿宋_GB2312" w:hAnsi="宋体" w:eastAsia="仿宋_GB2312"/>
          <w:sz w:val="28"/>
          <w:szCs w:val="28"/>
        </w:rPr>
      </w:pPr>
    </w:p>
    <w:p w14:paraId="6B4A43A8">
      <w:pPr>
        <w:spacing w:line="520" w:lineRule="exact"/>
        <w:rPr>
          <w:rFonts w:ascii="仿宋_GB2312" w:hAnsi="宋体" w:eastAsia="仿宋_GB2312"/>
          <w:sz w:val="28"/>
          <w:szCs w:val="28"/>
        </w:rPr>
      </w:pPr>
    </w:p>
    <w:p w14:paraId="59A3953A">
      <w:pPr>
        <w:spacing w:line="520" w:lineRule="exact"/>
        <w:rPr>
          <w:rFonts w:ascii="仿宋_GB2312" w:hAnsi="宋体" w:eastAsia="仿宋_GB2312"/>
          <w:sz w:val="28"/>
          <w:szCs w:val="28"/>
        </w:rPr>
      </w:pPr>
    </w:p>
    <w:p w14:paraId="6CD12C55">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5DBF26D1">
      <w:pPr>
        <w:spacing w:line="360" w:lineRule="auto"/>
        <w:rPr>
          <w:rFonts w:ascii="仿宋_GB2312" w:hAnsi="仿宋_GB2312" w:eastAsia="仿宋_GB2312" w:cs="仿宋_GB2312"/>
          <w:sz w:val="28"/>
          <w:szCs w:val="28"/>
        </w:rPr>
      </w:pPr>
    </w:p>
    <w:p w14:paraId="32F456F5">
      <w:pPr>
        <w:spacing w:line="360" w:lineRule="auto"/>
        <w:rPr>
          <w:rFonts w:ascii="仿宋_GB2312" w:hAnsi="仿宋_GB2312" w:eastAsia="仿宋_GB2312" w:cs="仿宋_GB2312"/>
          <w:sz w:val="28"/>
          <w:szCs w:val="28"/>
        </w:rPr>
      </w:pPr>
    </w:p>
    <w:p w14:paraId="289962F0">
      <w:pPr>
        <w:spacing w:line="360" w:lineRule="auto"/>
        <w:rPr>
          <w:rFonts w:ascii="仿宋_GB2312" w:hAnsi="仿宋_GB2312" w:eastAsia="仿宋_GB2312" w:cs="仿宋_GB2312"/>
          <w:sz w:val="28"/>
          <w:szCs w:val="28"/>
        </w:rPr>
      </w:pPr>
    </w:p>
    <w:p w14:paraId="7EB305B0">
      <w:pPr>
        <w:spacing w:line="360" w:lineRule="auto"/>
        <w:rPr>
          <w:rFonts w:ascii="仿宋_GB2312" w:hAnsi="仿宋_GB2312" w:eastAsia="仿宋_GB2312" w:cs="仿宋_GB2312"/>
          <w:sz w:val="28"/>
          <w:szCs w:val="28"/>
        </w:rPr>
      </w:pPr>
    </w:p>
    <w:p w14:paraId="6A05D5CC">
      <w:pPr>
        <w:spacing w:line="360" w:lineRule="auto"/>
        <w:rPr>
          <w:rFonts w:ascii="仿宋_GB2312" w:hAnsi="仿宋_GB2312" w:eastAsia="仿宋_GB2312" w:cs="仿宋_GB2312"/>
          <w:sz w:val="28"/>
          <w:szCs w:val="28"/>
        </w:rPr>
      </w:pPr>
    </w:p>
    <w:p w14:paraId="69419BB6">
      <w:pPr>
        <w:spacing w:line="360" w:lineRule="auto"/>
        <w:rPr>
          <w:rFonts w:ascii="仿宋_GB2312" w:hAnsi="仿宋_GB2312" w:eastAsia="仿宋_GB2312" w:cs="仿宋_GB2312"/>
          <w:sz w:val="28"/>
          <w:szCs w:val="28"/>
        </w:rPr>
      </w:pPr>
    </w:p>
    <w:p w14:paraId="2E7183EC">
      <w:pPr>
        <w:spacing w:line="380" w:lineRule="exact"/>
        <w:rPr>
          <w:rFonts w:hint="eastAsia" w:ascii="仿宋_GB2312" w:hAnsi="宋体" w:eastAsia="仿宋_GB2312"/>
          <w:sz w:val="28"/>
          <w:szCs w:val="28"/>
          <w:lang w:eastAsia="zh-CN"/>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二</w:t>
      </w:r>
    </w:p>
    <w:p w14:paraId="5226DCC1">
      <w:pPr>
        <w:spacing w:line="360" w:lineRule="auto"/>
        <w:rPr>
          <w:rFonts w:ascii="仿宋_GB2312" w:hAnsi="仿宋_GB2312" w:eastAsia="仿宋_GB2312" w:cs="仿宋_GB2312"/>
          <w:sz w:val="28"/>
          <w:szCs w:val="28"/>
        </w:rPr>
      </w:pPr>
    </w:p>
    <w:tbl>
      <w:tblPr>
        <w:tblStyle w:val="5"/>
        <w:tblpPr w:leftFromText="180" w:rightFromText="180" w:vertAnchor="text" w:horzAnchor="page" w:tblpX="447" w:tblpY="739"/>
        <w:tblOverlap w:val="never"/>
        <w:tblW w:w="11113" w:type="dxa"/>
        <w:tblInd w:w="0" w:type="dxa"/>
        <w:shd w:val="clear" w:color="auto" w:fill="auto"/>
        <w:tblLayout w:type="autofit"/>
        <w:tblCellMar>
          <w:top w:w="0" w:type="dxa"/>
          <w:left w:w="108" w:type="dxa"/>
          <w:bottom w:w="0" w:type="dxa"/>
          <w:right w:w="108" w:type="dxa"/>
        </w:tblCellMar>
      </w:tblPr>
      <w:tblGrid>
        <w:gridCol w:w="416"/>
        <w:gridCol w:w="1416"/>
        <w:gridCol w:w="1531"/>
        <w:gridCol w:w="3092"/>
        <w:gridCol w:w="564"/>
        <w:gridCol w:w="916"/>
        <w:gridCol w:w="508"/>
        <w:gridCol w:w="508"/>
        <w:gridCol w:w="1216"/>
        <w:gridCol w:w="946"/>
      </w:tblGrid>
      <w:tr w14:paraId="1443238D">
        <w:tblPrEx>
          <w:tblCellMar>
            <w:top w:w="0" w:type="dxa"/>
            <w:left w:w="108" w:type="dxa"/>
            <w:bottom w:w="0" w:type="dxa"/>
            <w:right w:w="108" w:type="dxa"/>
          </w:tblCellMar>
        </w:tblPrEx>
        <w:trPr>
          <w:trHeight w:val="795" w:hRule="atLeast"/>
        </w:trPr>
        <w:tc>
          <w:tcPr>
            <w:tcW w:w="11113" w:type="dxa"/>
            <w:gridSpan w:val="10"/>
            <w:tcBorders>
              <w:top w:val="nil"/>
              <w:left w:val="nil"/>
              <w:bottom w:val="nil"/>
              <w:right w:val="nil"/>
            </w:tcBorders>
            <w:shd w:val="clear" w:color="FFFFFF" w:fill="FFFFFF"/>
            <w:vAlign w:val="center"/>
          </w:tcPr>
          <w:p w14:paraId="68BE7F0A">
            <w:pPr>
              <w:keepNext w:val="0"/>
              <w:keepLines w:val="0"/>
              <w:widowControl/>
              <w:suppressLineNumbers w:val="0"/>
              <w:tabs>
                <w:tab w:val="left" w:pos="415"/>
              </w:tabs>
              <w:jc w:val="left"/>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cs="宋体"/>
                <w:b/>
                <w:bCs/>
                <w:i w:val="0"/>
                <w:iCs w:val="0"/>
                <w:color w:val="000000"/>
                <w:kern w:val="0"/>
                <w:sz w:val="40"/>
                <w:szCs w:val="40"/>
                <w:u w:val="none"/>
                <w:lang w:val="en-US" w:eastAsia="zh-CN" w:bidi="ar"/>
              </w:rPr>
              <w:tab/>
            </w:r>
          </w:p>
          <w:p w14:paraId="7D262E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w:t>
            </w:r>
          </w:p>
        </w:tc>
      </w:tr>
      <w:tr w14:paraId="7A4EF957">
        <w:tblPrEx>
          <w:tblCellMar>
            <w:top w:w="0" w:type="dxa"/>
            <w:left w:w="108" w:type="dxa"/>
            <w:bottom w:w="0" w:type="dxa"/>
            <w:right w:w="108" w:type="dxa"/>
          </w:tblCellMar>
        </w:tblPrEx>
        <w:trPr>
          <w:trHeight w:val="570" w:hRule="atLeast"/>
        </w:trPr>
        <w:tc>
          <w:tcPr>
            <w:tcW w:w="6455" w:type="dxa"/>
            <w:gridSpan w:val="4"/>
            <w:tcBorders>
              <w:top w:val="nil"/>
              <w:left w:val="nil"/>
              <w:bottom w:val="nil"/>
              <w:right w:val="nil"/>
            </w:tcBorders>
            <w:shd w:val="clear" w:color="FFFFFF" w:fill="FFFFFF"/>
            <w:vAlign w:val="bottom"/>
          </w:tcPr>
          <w:p w14:paraId="470E0564">
            <w:pPr>
              <w:ind w:firstLine="400" w:firstLineChars="200"/>
              <w:jc w:val="both"/>
              <w:rPr>
                <w:rFonts w:ascii="仿宋_GB2312" w:hAnsi="仿宋_GB2312" w:eastAsia="仿宋_GB2312" w:cs="仿宋_GB2312"/>
                <w:sz w:val="22"/>
                <w:szCs w:val="22"/>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sz w:val="20"/>
                <w:szCs w:val="20"/>
              </w:rPr>
              <w:t>广州市星执学校中学部课室家具采购项目</w:t>
            </w:r>
          </w:p>
          <w:p w14:paraId="5D96DB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1988" w:type="dxa"/>
            <w:gridSpan w:val="3"/>
            <w:tcBorders>
              <w:top w:val="nil"/>
              <w:left w:val="nil"/>
              <w:bottom w:val="nil"/>
              <w:right w:val="nil"/>
            </w:tcBorders>
            <w:shd w:val="clear" w:color="FFFFFF" w:fill="FFFFFF"/>
            <w:vAlign w:val="bottom"/>
          </w:tcPr>
          <w:p w14:paraId="74C6B8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670" w:type="dxa"/>
            <w:gridSpan w:val="3"/>
            <w:tcBorders>
              <w:top w:val="nil"/>
              <w:left w:val="nil"/>
              <w:bottom w:val="nil"/>
              <w:right w:val="nil"/>
            </w:tcBorders>
            <w:shd w:val="clear" w:color="FFFFFF" w:fill="FFFFFF"/>
            <w:vAlign w:val="bottom"/>
          </w:tcPr>
          <w:p w14:paraId="0DDEEC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14:paraId="49087B61">
        <w:tblPrEx>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AE8F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7B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387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330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71A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AB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3178"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C6F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CCF5A05">
        <w:tblPrEx>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FB9A8AF">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A8B598">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679C0A">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C2C996">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5F5655">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67F19E">
            <w:pPr>
              <w:jc w:val="center"/>
              <w:rPr>
                <w:rFonts w:hint="eastAsia" w:ascii="宋体" w:hAnsi="宋体" w:eastAsia="宋体" w:cs="宋体"/>
                <w:i w:val="0"/>
                <w:iCs w:val="0"/>
                <w:color w:val="000000"/>
                <w:sz w:val="20"/>
                <w:szCs w:val="20"/>
                <w:u w:val="none"/>
              </w:rPr>
            </w:pP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73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14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45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4D56724A">
        <w:tblPrEx>
          <w:shd w:val="clear" w:color="auto" w:fill="auto"/>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5B6061">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C4806D">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ADD080">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3F57EB">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79E2C4">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58D7EC">
            <w:pPr>
              <w:jc w:val="center"/>
              <w:rPr>
                <w:rFonts w:hint="eastAsia" w:ascii="宋体" w:hAnsi="宋体" w:eastAsia="宋体" w:cs="宋体"/>
                <w:i w:val="0"/>
                <w:iCs w:val="0"/>
                <w:color w:val="000000"/>
                <w:sz w:val="20"/>
                <w:szCs w:val="20"/>
                <w:u w:val="none"/>
              </w:rPr>
            </w:pP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3CF3E">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F786F0">
            <w:pPr>
              <w:jc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018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0EADB4AA">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FB8E96">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5689">
            <w:pPr>
              <w:jc w:val="left"/>
              <w:rPr>
                <w:rFonts w:hint="eastAsia" w:ascii="宋体" w:hAnsi="宋体" w:eastAsia="宋体" w:cs="宋体"/>
                <w:i w:val="0"/>
                <w:iCs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5D9F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11D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8E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9CD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D28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5A2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5D23B7">
            <w:pPr>
              <w:jc w:val="right"/>
              <w:rPr>
                <w:rFonts w:hint="eastAsia" w:ascii="宋体" w:hAnsi="宋体" w:eastAsia="宋体" w:cs="宋体"/>
                <w:i w:val="0"/>
                <w:iCs w:val="0"/>
                <w:color w:val="000000"/>
                <w:kern w:val="2"/>
                <w:sz w:val="20"/>
                <w:szCs w:val="20"/>
                <w:u w:val="none"/>
                <w:lang w:val="en-US" w:eastAsia="zh-CN" w:bidi="ar-SA"/>
              </w:rPr>
            </w:pPr>
          </w:p>
        </w:tc>
      </w:tr>
      <w:tr w14:paraId="41D67EE0">
        <w:tblPrEx>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7B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9A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B0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收纳橱柜</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4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E1级刨花板基材：柜顶板、层板、台面板25MM，其它全为16MM，全为木色各封边近色边，柜门一个闭合器</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0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组</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59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180</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21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E3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5F2BF4">
            <w:pPr>
              <w:jc w:val="right"/>
              <w:rPr>
                <w:rFonts w:hint="eastAsia" w:ascii="宋体" w:hAnsi="宋体" w:eastAsia="宋体" w:cs="宋体"/>
                <w:i w:val="0"/>
                <w:iCs w:val="0"/>
                <w:color w:val="000000"/>
                <w:sz w:val="20"/>
                <w:szCs w:val="20"/>
                <w:u w:val="none"/>
              </w:rPr>
            </w:pPr>
          </w:p>
        </w:tc>
      </w:tr>
      <w:tr w14:paraId="241EA005">
        <w:tblPrEx>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F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B8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041001003003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B25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办公台</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C186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E1级刨花板基材：柜顶板，层板，台面板，侧脚板为25MM，其它全为16MM做，全为木色，封边近色边，配木键盘架</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9B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张</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5AB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36</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42D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14B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E9A26">
            <w:pPr>
              <w:jc w:val="right"/>
              <w:rPr>
                <w:rFonts w:hint="eastAsia" w:ascii="宋体" w:hAnsi="宋体" w:eastAsia="宋体" w:cs="宋体"/>
                <w:i w:val="0"/>
                <w:iCs w:val="0"/>
                <w:color w:val="000000"/>
                <w:kern w:val="2"/>
                <w:sz w:val="20"/>
                <w:szCs w:val="20"/>
                <w:u w:val="none"/>
                <w:lang w:val="en-US" w:eastAsia="zh-CN" w:bidi="ar-SA"/>
              </w:rPr>
            </w:pPr>
          </w:p>
        </w:tc>
      </w:tr>
      <w:tr w14:paraId="7D2CE8EC">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B6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67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040402018001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D26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侧柜</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DE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E1级刨花板基材：柜顶板、层板、台面板25MM，其它全为16MM，全为木色各封边近色边</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BA8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组</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238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36</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8F6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1D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1C682E">
            <w:pPr>
              <w:jc w:val="right"/>
              <w:rPr>
                <w:rFonts w:hint="eastAsia" w:ascii="宋体" w:hAnsi="宋体" w:eastAsia="宋体" w:cs="宋体"/>
                <w:i w:val="0"/>
                <w:iCs w:val="0"/>
                <w:color w:val="000000"/>
                <w:kern w:val="2"/>
                <w:sz w:val="20"/>
                <w:szCs w:val="20"/>
                <w:u w:val="none"/>
                <w:lang w:val="en-US" w:eastAsia="zh-CN" w:bidi="ar-SA"/>
              </w:rPr>
            </w:pPr>
          </w:p>
        </w:tc>
      </w:tr>
      <w:tr w14:paraId="1B10F4D6">
        <w:tblPrEx>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B8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1B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040504001006</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14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椅子</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00B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网布加厚海绵</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F93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张</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53A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36</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021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907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78A998">
            <w:pPr>
              <w:jc w:val="right"/>
              <w:rPr>
                <w:rFonts w:hint="eastAsia" w:ascii="宋体" w:hAnsi="宋体" w:eastAsia="宋体" w:cs="宋体"/>
                <w:i w:val="0"/>
                <w:iCs w:val="0"/>
                <w:color w:val="000000"/>
                <w:kern w:val="2"/>
                <w:sz w:val="20"/>
                <w:szCs w:val="20"/>
                <w:u w:val="none"/>
                <w:lang w:val="en-US" w:eastAsia="zh-CN" w:bidi="ar-SA"/>
              </w:rPr>
            </w:pPr>
          </w:p>
        </w:tc>
      </w:tr>
      <w:tr w14:paraId="25A8BB05">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A1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2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87D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719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E1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528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DE5C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A58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EB446">
            <w:pPr>
              <w:jc w:val="right"/>
              <w:rPr>
                <w:rFonts w:hint="eastAsia" w:ascii="宋体" w:hAnsi="宋体" w:eastAsia="宋体" w:cs="宋体"/>
                <w:i w:val="0"/>
                <w:iCs w:val="0"/>
                <w:color w:val="000000"/>
                <w:kern w:val="2"/>
                <w:sz w:val="20"/>
                <w:szCs w:val="20"/>
                <w:u w:val="none"/>
                <w:lang w:val="en-US" w:eastAsia="zh-CN" w:bidi="ar-SA"/>
              </w:rPr>
            </w:pPr>
          </w:p>
        </w:tc>
      </w:tr>
      <w:tr w14:paraId="1A2DA352">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6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9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F92E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DB7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408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EDB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B627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CF0A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3532BC">
            <w:pPr>
              <w:jc w:val="right"/>
              <w:rPr>
                <w:rFonts w:hint="eastAsia" w:ascii="宋体" w:hAnsi="宋体" w:eastAsia="宋体" w:cs="宋体"/>
                <w:i w:val="0"/>
                <w:iCs w:val="0"/>
                <w:color w:val="000000"/>
                <w:kern w:val="2"/>
                <w:sz w:val="20"/>
                <w:szCs w:val="20"/>
                <w:u w:val="none"/>
                <w:lang w:val="en-US" w:eastAsia="zh-CN" w:bidi="ar-SA"/>
              </w:rPr>
            </w:pPr>
          </w:p>
        </w:tc>
      </w:tr>
      <w:tr w14:paraId="2C28DC9B">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0AC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94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3F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783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356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A3C0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3E6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A3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4EDE79">
            <w:pPr>
              <w:jc w:val="right"/>
              <w:rPr>
                <w:rFonts w:hint="eastAsia" w:ascii="宋体" w:hAnsi="宋体" w:eastAsia="宋体" w:cs="宋体"/>
                <w:i w:val="0"/>
                <w:iCs w:val="0"/>
                <w:color w:val="000000"/>
                <w:kern w:val="2"/>
                <w:sz w:val="20"/>
                <w:szCs w:val="20"/>
                <w:u w:val="none"/>
                <w:lang w:val="en-US" w:eastAsia="zh-CN" w:bidi="ar-SA"/>
              </w:rPr>
            </w:pPr>
          </w:p>
        </w:tc>
      </w:tr>
      <w:tr w14:paraId="29F1B7F6">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3B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A6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ED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B0D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902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83B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0685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223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5C87D">
            <w:pPr>
              <w:jc w:val="right"/>
              <w:rPr>
                <w:rFonts w:hint="eastAsia" w:ascii="宋体" w:hAnsi="宋体" w:eastAsia="宋体" w:cs="宋体"/>
                <w:i w:val="0"/>
                <w:iCs w:val="0"/>
                <w:color w:val="000000"/>
                <w:kern w:val="2"/>
                <w:sz w:val="20"/>
                <w:szCs w:val="20"/>
                <w:u w:val="none"/>
                <w:lang w:val="en-US" w:eastAsia="zh-CN" w:bidi="ar-SA"/>
              </w:rPr>
            </w:pPr>
          </w:p>
        </w:tc>
      </w:tr>
      <w:tr w14:paraId="22C55A2E">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EB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9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040305001001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32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99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970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6E7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A67E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546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936B42">
            <w:pPr>
              <w:jc w:val="right"/>
              <w:rPr>
                <w:rFonts w:hint="eastAsia" w:ascii="宋体" w:hAnsi="宋体" w:eastAsia="宋体" w:cs="宋体"/>
                <w:i w:val="0"/>
                <w:iCs w:val="0"/>
                <w:color w:val="000000"/>
                <w:kern w:val="2"/>
                <w:sz w:val="20"/>
                <w:szCs w:val="20"/>
                <w:u w:val="none"/>
                <w:lang w:val="en-US" w:eastAsia="zh-CN" w:bidi="ar-SA"/>
              </w:rPr>
            </w:pPr>
          </w:p>
        </w:tc>
      </w:tr>
      <w:tr w14:paraId="2CF6C8C4">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C4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4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4F96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5131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462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ACDB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73D9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C782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109833">
            <w:pPr>
              <w:jc w:val="right"/>
              <w:rPr>
                <w:rFonts w:hint="eastAsia" w:ascii="宋体" w:hAnsi="宋体" w:eastAsia="宋体" w:cs="宋体"/>
                <w:i w:val="0"/>
                <w:iCs w:val="0"/>
                <w:color w:val="000000"/>
                <w:kern w:val="2"/>
                <w:sz w:val="20"/>
                <w:szCs w:val="20"/>
                <w:u w:val="none"/>
                <w:lang w:val="en-US" w:eastAsia="zh-CN" w:bidi="ar-SA"/>
              </w:rPr>
            </w:pPr>
          </w:p>
        </w:tc>
      </w:tr>
      <w:tr w14:paraId="35111243">
        <w:tblPrEx>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03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B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44E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69C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E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2B58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F685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EE41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4910B8">
            <w:pPr>
              <w:jc w:val="right"/>
              <w:rPr>
                <w:rFonts w:hint="eastAsia" w:ascii="宋体" w:hAnsi="宋体" w:eastAsia="宋体" w:cs="宋体"/>
                <w:i w:val="0"/>
                <w:iCs w:val="0"/>
                <w:color w:val="000000"/>
                <w:kern w:val="2"/>
                <w:sz w:val="20"/>
                <w:szCs w:val="20"/>
                <w:u w:val="none"/>
                <w:lang w:val="en-US" w:eastAsia="zh-CN" w:bidi="ar-SA"/>
              </w:rPr>
            </w:pPr>
          </w:p>
        </w:tc>
      </w:tr>
      <w:tr w14:paraId="26349A13">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9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D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A2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4C3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FFA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B8F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070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9610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907639">
            <w:pPr>
              <w:jc w:val="right"/>
              <w:rPr>
                <w:rFonts w:hint="eastAsia" w:ascii="宋体" w:hAnsi="宋体" w:eastAsia="宋体" w:cs="宋体"/>
                <w:i w:val="0"/>
                <w:iCs w:val="0"/>
                <w:color w:val="000000"/>
                <w:kern w:val="2"/>
                <w:sz w:val="20"/>
                <w:szCs w:val="20"/>
                <w:u w:val="none"/>
                <w:lang w:val="en-US" w:eastAsia="zh-CN" w:bidi="ar-SA"/>
              </w:rPr>
            </w:pPr>
          </w:p>
        </w:tc>
      </w:tr>
      <w:tr w14:paraId="2862E38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E13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35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BF9F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930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C48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8C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424F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DA6E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BCF3C0">
            <w:pPr>
              <w:jc w:val="right"/>
              <w:rPr>
                <w:rFonts w:hint="eastAsia" w:ascii="宋体" w:hAnsi="宋体" w:eastAsia="宋体" w:cs="宋体"/>
                <w:i w:val="0"/>
                <w:iCs w:val="0"/>
                <w:color w:val="000000"/>
                <w:kern w:val="2"/>
                <w:sz w:val="20"/>
                <w:szCs w:val="20"/>
                <w:u w:val="none"/>
                <w:lang w:val="en-US" w:eastAsia="zh-CN" w:bidi="ar-SA"/>
              </w:rPr>
            </w:pPr>
          </w:p>
        </w:tc>
      </w:tr>
      <w:tr w14:paraId="5C15B50A">
        <w:tblPrEx>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F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29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203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F2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827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EE0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89A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EA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02543B">
            <w:pPr>
              <w:jc w:val="right"/>
              <w:rPr>
                <w:rFonts w:hint="eastAsia" w:ascii="宋体" w:hAnsi="宋体" w:eastAsia="宋体" w:cs="宋体"/>
                <w:i w:val="0"/>
                <w:iCs w:val="0"/>
                <w:color w:val="000000"/>
                <w:kern w:val="2"/>
                <w:sz w:val="20"/>
                <w:szCs w:val="20"/>
                <w:u w:val="none"/>
                <w:lang w:val="en-US" w:eastAsia="zh-CN" w:bidi="ar-SA"/>
              </w:rPr>
            </w:pPr>
          </w:p>
        </w:tc>
      </w:tr>
    </w:tbl>
    <w:p w14:paraId="2925664A">
      <w:pPr>
        <w:spacing w:line="360" w:lineRule="auto"/>
        <w:jc w:val="both"/>
        <w:rPr>
          <w:rFonts w:hint="eastAsia" w:ascii="方正小标宋简体" w:hAnsi="黑体" w:eastAsia="方正小标宋简体" w:cs="仿宋_GB2312"/>
          <w:sz w:val="28"/>
          <w:szCs w:val="28"/>
          <w:lang w:eastAsia="zh-CN"/>
        </w:rPr>
      </w:pPr>
      <w:bookmarkStart w:id="1" w:name="_GoBack"/>
      <w:bookmarkEnd w:id="1"/>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8EDFC5-5AD7-4799-A58F-E5F6114AC2A4}"/>
  </w:font>
  <w:font w:name="黑体">
    <w:panose1 w:val="02010609060101010101"/>
    <w:charset w:val="86"/>
    <w:family w:val="auto"/>
    <w:pitch w:val="default"/>
    <w:sig w:usb0="800002BF" w:usb1="38CF7CFA" w:usb2="00000016" w:usb3="00000000" w:csb0="00040001" w:csb1="00000000"/>
    <w:embedRegular r:id="rId2" w:fontKey="{CFA07141-E7F1-43BF-9521-9F0C7418D1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577DA3D-3B89-406D-85CA-23E21A528E40}"/>
  </w:font>
  <w:font w:name="方正楷体_GB2312">
    <w:panose1 w:val="02000000000000000000"/>
    <w:charset w:val="86"/>
    <w:family w:val="auto"/>
    <w:pitch w:val="default"/>
    <w:sig w:usb0="A00002BF" w:usb1="184F6CFA" w:usb2="00000012" w:usb3="00000000" w:csb0="00040001" w:csb1="00000000"/>
    <w:embedRegular r:id="rId4" w:fontKey="{DF3695F1-785C-4D01-B7E8-A14B80C04713}"/>
  </w:font>
  <w:font w:name="方正小标宋简体">
    <w:altName w:val="方正舒体"/>
    <w:panose1 w:val="03000509000000000000"/>
    <w:charset w:val="86"/>
    <w:family w:val="script"/>
    <w:pitch w:val="default"/>
    <w:sig w:usb0="00000000" w:usb1="00000000" w:usb2="00000010" w:usb3="00000000" w:csb0="00040000" w:csb1="00000000"/>
    <w:embedRegular r:id="rId5" w:fontKey="{1B35CE07-2E94-48FF-BABA-6D1073F150EF}"/>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93A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DdiMmU4NTUzZjgyNDlhYTMxM2JjZjAwYWQ5MDg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6B5618C"/>
    <w:rsid w:val="06D719AF"/>
    <w:rsid w:val="08FB130B"/>
    <w:rsid w:val="0A5E508E"/>
    <w:rsid w:val="0C9D33BF"/>
    <w:rsid w:val="0D0061A3"/>
    <w:rsid w:val="0D807235"/>
    <w:rsid w:val="11D66924"/>
    <w:rsid w:val="123E1324"/>
    <w:rsid w:val="12A6364E"/>
    <w:rsid w:val="179940A7"/>
    <w:rsid w:val="180E3E85"/>
    <w:rsid w:val="1ABB394F"/>
    <w:rsid w:val="1AE31246"/>
    <w:rsid w:val="1D1A5244"/>
    <w:rsid w:val="1F390CCB"/>
    <w:rsid w:val="206A35BB"/>
    <w:rsid w:val="24F41145"/>
    <w:rsid w:val="2534229A"/>
    <w:rsid w:val="27B133B2"/>
    <w:rsid w:val="28E26223"/>
    <w:rsid w:val="299B1B79"/>
    <w:rsid w:val="2B000060"/>
    <w:rsid w:val="2BCF7C50"/>
    <w:rsid w:val="2BE354EA"/>
    <w:rsid w:val="2C705771"/>
    <w:rsid w:val="2DC22B6D"/>
    <w:rsid w:val="2EDA5349"/>
    <w:rsid w:val="32A468A4"/>
    <w:rsid w:val="32D84B0D"/>
    <w:rsid w:val="33726772"/>
    <w:rsid w:val="33B46410"/>
    <w:rsid w:val="34A30568"/>
    <w:rsid w:val="36460105"/>
    <w:rsid w:val="36B32A2D"/>
    <w:rsid w:val="3767104F"/>
    <w:rsid w:val="38CF61B7"/>
    <w:rsid w:val="396E39C4"/>
    <w:rsid w:val="3A123B28"/>
    <w:rsid w:val="3A4947CB"/>
    <w:rsid w:val="3BCE2815"/>
    <w:rsid w:val="3C145597"/>
    <w:rsid w:val="3D6478CA"/>
    <w:rsid w:val="3DD25C74"/>
    <w:rsid w:val="3DF96FCF"/>
    <w:rsid w:val="3F0A03C3"/>
    <w:rsid w:val="3F5063F4"/>
    <w:rsid w:val="426E42CC"/>
    <w:rsid w:val="427F04C0"/>
    <w:rsid w:val="4354705B"/>
    <w:rsid w:val="44860CB0"/>
    <w:rsid w:val="4494718F"/>
    <w:rsid w:val="4537221B"/>
    <w:rsid w:val="461436E5"/>
    <w:rsid w:val="47740534"/>
    <w:rsid w:val="47A14C13"/>
    <w:rsid w:val="47DC75E8"/>
    <w:rsid w:val="48AE67F2"/>
    <w:rsid w:val="4A1B2BB6"/>
    <w:rsid w:val="4A346EA6"/>
    <w:rsid w:val="4DD53C5B"/>
    <w:rsid w:val="4F2D30F6"/>
    <w:rsid w:val="53C6008F"/>
    <w:rsid w:val="547A25EB"/>
    <w:rsid w:val="561D1665"/>
    <w:rsid w:val="595A00BE"/>
    <w:rsid w:val="5A3A5B90"/>
    <w:rsid w:val="5AAA72D0"/>
    <w:rsid w:val="5CD135E5"/>
    <w:rsid w:val="5D1E4676"/>
    <w:rsid w:val="5D4C079D"/>
    <w:rsid w:val="5ED20696"/>
    <w:rsid w:val="5F58537A"/>
    <w:rsid w:val="5F6029BF"/>
    <w:rsid w:val="611E1E8D"/>
    <w:rsid w:val="61B61193"/>
    <w:rsid w:val="62501E9F"/>
    <w:rsid w:val="63DA7735"/>
    <w:rsid w:val="64B70CC9"/>
    <w:rsid w:val="64E0786C"/>
    <w:rsid w:val="65580E23"/>
    <w:rsid w:val="65D514A1"/>
    <w:rsid w:val="67184FB0"/>
    <w:rsid w:val="673832E7"/>
    <w:rsid w:val="68215AA3"/>
    <w:rsid w:val="688372CC"/>
    <w:rsid w:val="68E61B6E"/>
    <w:rsid w:val="6A040E7B"/>
    <w:rsid w:val="6A5A1F56"/>
    <w:rsid w:val="6ADC6960"/>
    <w:rsid w:val="6B58392D"/>
    <w:rsid w:val="6C9A192D"/>
    <w:rsid w:val="6F86292D"/>
    <w:rsid w:val="70D20BB0"/>
    <w:rsid w:val="725E6AB2"/>
    <w:rsid w:val="74F457F1"/>
    <w:rsid w:val="755638C8"/>
    <w:rsid w:val="772769E5"/>
    <w:rsid w:val="77537E43"/>
    <w:rsid w:val="7B0D056F"/>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1552</Words>
  <Characters>1989</Characters>
  <Lines>10</Lines>
  <Paragraphs>3</Paragraphs>
  <TotalTime>1</TotalTime>
  <ScaleCrop>false</ScaleCrop>
  <LinksUpToDate>false</LinksUpToDate>
  <CharactersWithSpaces>2038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WPS_1647927430</cp:lastModifiedBy>
  <cp:lastPrinted>2021-02-19T02:34:00Z</cp:lastPrinted>
  <dcterms:modified xsi:type="dcterms:W3CDTF">2024-09-19T00:20:13Z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5CC794DF9EE342859014107B681180B5</vt:lpwstr>
  </property>
</Properties>
</file>